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健康登记表和健康承诺书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15"/>
        <w:gridCol w:w="957"/>
        <w:gridCol w:w="1827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3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近14天有无进出新冠疫情中高风险地区</w:t>
            </w:r>
          </w:p>
        </w:tc>
        <w:tc>
          <w:tcPr>
            <w:tcW w:w="5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有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3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有无与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确诊患者、疑似患者、无症状感染者、处于隔离观察期内的境内外人员接触情况</w:t>
            </w:r>
          </w:p>
        </w:tc>
        <w:tc>
          <w:tcPr>
            <w:tcW w:w="5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有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3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目前健康状况</w:t>
            </w:r>
          </w:p>
        </w:tc>
        <w:tc>
          <w:tcPr>
            <w:tcW w:w="521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3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其他需要说明情况</w:t>
            </w:r>
          </w:p>
        </w:tc>
        <w:tc>
          <w:tcPr>
            <w:tcW w:w="521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本人承诺以上提供的资料真实有效。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签名：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E7788"/>
    <w:rsid w:val="2E6922C7"/>
    <w:rsid w:val="2E9A69A0"/>
    <w:rsid w:val="52887EF8"/>
    <w:rsid w:val="690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2020-10-19T07:01:00Z</dcterms:created>
  <dc:creator>孙海旭</dc:creator>
  <cp:lastModifiedBy>禹行天下</cp:lastModifiedBy>
  <cp:lastPrinted>2020-12-22T10:30:21Z</cp:lastPrinted>
  <dcterms:modified xsi:type="dcterms:W3CDTF">2020-12-22T10:32:08Z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